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11" w:rsidRDefault="00ED5211"/>
    <w:p w:rsidR="00D57E95" w:rsidRDefault="00D57E95"/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weryfikacji efektów uczenia się i analizy sylabusów na kierunku zoopsychologia z animaloterapią: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1345CE" w:rsidRPr="00C75FC0" w:rsidRDefault="00ED5211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</w:r>
      <w:r w:rsidR="001345CE" w:rsidRPr="00C75FC0">
        <w:rPr>
          <w:rFonts w:ascii="Arial" w:hAnsi="Arial" w:cs="Arial"/>
          <w:sz w:val="22"/>
          <w:szCs w:val="24"/>
        </w:rPr>
        <w:t>Dr hab. inż. Halina Sieczkowska, prof. uczelni – przewodniczący;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inż. Piotr Guliński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Dr hab. inż. Anna Milczarek,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Krzysztof Górski,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Anna Wysokińska,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 xml:space="preserve">Dr hab. inż. Andrzej </w:t>
      </w:r>
      <w:proofErr w:type="spellStart"/>
      <w:r w:rsidRPr="00C75FC0">
        <w:rPr>
          <w:rFonts w:ascii="Arial" w:hAnsi="Arial" w:cs="Arial"/>
          <w:sz w:val="22"/>
          <w:szCs w:val="24"/>
        </w:rPr>
        <w:t>Zybert</w:t>
      </w:r>
      <w:proofErr w:type="spellEnd"/>
      <w:r w:rsidRPr="00C75FC0">
        <w:rPr>
          <w:rFonts w:ascii="Arial" w:hAnsi="Arial" w:cs="Arial"/>
          <w:sz w:val="22"/>
          <w:szCs w:val="24"/>
        </w:rPr>
        <w:t>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7.</w:t>
      </w:r>
      <w:r w:rsidRPr="00C75FC0">
        <w:rPr>
          <w:rFonts w:ascii="Arial" w:hAnsi="Arial" w:cs="Arial"/>
          <w:sz w:val="22"/>
          <w:szCs w:val="24"/>
        </w:rPr>
        <w:tab/>
        <w:t>Dr inż. Krystian Tarczyński – członek;</w:t>
      </w:r>
    </w:p>
    <w:p w:rsidR="00ED5211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8.</w:t>
      </w:r>
      <w:r w:rsidRPr="00C75FC0">
        <w:rPr>
          <w:rFonts w:ascii="Arial" w:hAnsi="Arial" w:cs="Arial"/>
          <w:sz w:val="22"/>
          <w:szCs w:val="24"/>
        </w:rPr>
        <w:tab/>
        <w:t xml:space="preserve">Dr inż. Ewa </w:t>
      </w:r>
      <w:proofErr w:type="spellStart"/>
      <w:r w:rsidRPr="00C75FC0">
        <w:rPr>
          <w:rFonts w:ascii="Arial" w:hAnsi="Arial" w:cs="Arial"/>
          <w:sz w:val="22"/>
          <w:szCs w:val="24"/>
        </w:rPr>
        <w:t>Salamończyk</w:t>
      </w:r>
      <w:proofErr w:type="spellEnd"/>
      <w:r w:rsidRPr="00C75FC0">
        <w:rPr>
          <w:rFonts w:ascii="Arial" w:hAnsi="Arial" w:cs="Arial"/>
          <w:sz w:val="22"/>
          <w:szCs w:val="24"/>
        </w:rPr>
        <w:t xml:space="preserve"> – członek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weryfikacji efektów uczenia się i analizy sylabusów na kierunku zootechnika: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1345CE" w:rsidRPr="00C75FC0" w:rsidRDefault="00ED5211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</w:r>
      <w:r w:rsidR="001345CE" w:rsidRPr="00C75FC0">
        <w:rPr>
          <w:rFonts w:ascii="Arial" w:hAnsi="Arial" w:cs="Arial"/>
          <w:sz w:val="22"/>
          <w:szCs w:val="24"/>
        </w:rPr>
        <w:t>Dr hab. inż. Elżbieta Bombik, prof. uczelni – przewodnicząca;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inż. Dorota Banaszewska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Prof. dr hab. inż. Barbara Biesiada-Drzazga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Alina Janocha,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Krzysztof Młynek, prof. uczelni – członek;</w:t>
      </w:r>
    </w:p>
    <w:p w:rsidR="001345CE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>Dr inż. Agata Danielewicz – członek;</w:t>
      </w:r>
    </w:p>
    <w:p w:rsidR="00ED5211" w:rsidRPr="00C75FC0" w:rsidRDefault="001345CE" w:rsidP="001345CE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7.</w:t>
      </w:r>
      <w:r w:rsidRPr="00C75FC0">
        <w:rPr>
          <w:rFonts w:ascii="Arial" w:hAnsi="Arial" w:cs="Arial"/>
          <w:sz w:val="22"/>
          <w:szCs w:val="24"/>
        </w:rPr>
        <w:tab/>
        <w:t>Dr inż. Dorota Kołodziejczyk – członek.</w:t>
      </w:r>
    </w:p>
    <w:p w:rsidR="001345CE" w:rsidRDefault="001345CE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opiniowania tematów prac dyplomowych: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  <w:t>Prof. dr hab. Dorota Banaszewska – przewodnicząca;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Piotr Guliński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Dr hab. inż. Krzysztof Górski,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Halina Sieczkowska,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Ewa Wójcik,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 xml:space="preserve">Dr hab. inż. Andrzej </w:t>
      </w:r>
      <w:proofErr w:type="spellStart"/>
      <w:r w:rsidRPr="00C75FC0">
        <w:rPr>
          <w:rFonts w:ascii="Arial" w:hAnsi="Arial" w:cs="Arial"/>
          <w:sz w:val="22"/>
          <w:szCs w:val="24"/>
        </w:rPr>
        <w:t>Zybert</w:t>
      </w:r>
      <w:proofErr w:type="spellEnd"/>
      <w:r w:rsidRPr="00C75FC0">
        <w:rPr>
          <w:rFonts w:ascii="Arial" w:hAnsi="Arial" w:cs="Arial"/>
          <w:sz w:val="22"/>
          <w:szCs w:val="24"/>
        </w:rPr>
        <w:t>, prof. uczelni – członek.</w:t>
      </w:r>
    </w:p>
    <w:p w:rsidR="00FC6D66" w:rsidRDefault="00FC6D66" w:rsidP="00FC6D66">
      <w:pPr>
        <w:jc w:val="both"/>
        <w:rPr>
          <w:rFonts w:ascii="Arial" w:hAnsi="Arial" w:cs="Arial"/>
          <w:b/>
          <w:sz w:val="22"/>
          <w:szCs w:val="24"/>
        </w:rPr>
      </w:pPr>
    </w:p>
    <w:p w:rsidR="00FC6D66" w:rsidRDefault="00FC6D66" w:rsidP="00FC6D66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Komisja ds. podziału środków finansowych na działalność badawczą:</w:t>
      </w:r>
    </w:p>
    <w:p w:rsidR="00FC6D66" w:rsidRPr="00C75FC0" w:rsidRDefault="00FC6D66" w:rsidP="00FC6D66">
      <w:pPr>
        <w:jc w:val="both"/>
        <w:rPr>
          <w:rFonts w:ascii="Arial" w:hAnsi="Arial" w:cs="Arial"/>
          <w:b/>
          <w:sz w:val="22"/>
          <w:szCs w:val="24"/>
        </w:rPr>
      </w:pPr>
    </w:p>
    <w:p w:rsidR="00FC6D66" w:rsidRPr="00C75FC0" w:rsidRDefault="00FC6D66" w:rsidP="00FC6D66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  <w:t>Dr hab. inż. Alina Janocha, prof. uczelni – przewodniczący;</w:t>
      </w:r>
    </w:p>
    <w:p w:rsidR="00FC6D66" w:rsidRPr="00C75FC0" w:rsidRDefault="00FC6D66" w:rsidP="00FC6D66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Dr hab. inż. Anna Wysokińska, prof. uczelni – członek;</w:t>
      </w:r>
    </w:p>
    <w:p w:rsidR="00FC6D66" w:rsidRPr="00C75FC0" w:rsidRDefault="00FC6D66" w:rsidP="00FC6D66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 xml:space="preserve">Dr hab. inż. Anna Milczarek, prof. uczelni – członek. 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lastRenderedPageBreak/>
        <w:t>Zespół ds. weryfikacji prac dyplomowych na kierunku zoopsychologia z animaloterapią:</w:t>
      </w:r>
    </w:p>
    <w:p w:rsidR="00FC6D66" w:rsidRPr="00C75FC0" w:rsidRDefault="00FC6D66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B11AAD" w:rsidRPr="00C75FC0" w:rsidRDefault="00ED5211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</w:r>
      <w:r w:rsidR="00B11AAD" w:rsidRPr="00C75FC0">
        <w:rPr>
          <w:rFonts w:ascii="Arial" w:hAnsi="Arial" w:cs="Arial"/>
          <w:sz w:val="22"/>
          <w:szCs w:val="24"/>
        </w:rPr>
        <w:t>Dr hab. inż. Katarzyna Andraszek, prof. uczelni – przewodnicząca;</w:t>
      </w:r>
    </w:p>
    <w:p w:rsidR="00B11AAD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inż. Dorota Banaszewska – członek;</w:t>
      </w:r>
    </w:p>
    <w:p w:rsidR="00B11AAD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Prof. dr hab. Stanisław Kondracki – członek;</w:t>
      </w:r>
    </w:p>
    <w:p w:rsidR="00B11AAD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Elżbieta Bombik, prof. uczelni -  członek;</w:t>
      </w:r>
    </w:p>
    <w:p w:rsidR="00B11AAD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Anna Milczarek, prof. uczelni – członek;</w:t>
      </w:r>
    </w:p>
    <w:p w:rsidR="00B11AAD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>Dr hab. inż. Roman Niedziółka, prof. uczelni – członek;</w:t>
      </w:r>
    </w:p>
    <w:p w:rsidR="00ED5211" w:rsidRPr="00C75FC0" w:rsidRDefault="00B11AAD" w:rsidP="00B11AAD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7.</w:t>
      </w:r>
      <w:r w:rsidRPr="00C75FC0">
        <w:rPr>
          <w:rFonts w:ascii="Arial" w:hAnsi="Arial" w:cs="Arial"/>
          <w:sz w:val="22"/>
          <w:szCs w:val="24"/>
        </w:rPr>
        <w:tab/>
        <w:t>Dr inż. Agata Danielewicz – członek.</w:t>
      </w:r>
    </w:p>
    <w:p w:rsidR="00B11AAD" w:rsidRPr="00C75FC0" w:rsidRDefault="00B11AAD" w:rsidP="00ED5211">
      <w:pPr>
        <w:jc w:val="both"/>
        <w:rPr>
          <w:rFonts w:ascii="Arial" w:hAnsi="Arial" w:cs="Arial"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weryfikacji prac dyplomowych na kierunku zootechnika: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  <w:t>Dr hab. inż. Anna Wysokińska, prof. uczelni – przewodnicząca;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Barbara Biesiada-Drzazga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Dr hab. inż. Alina Janocha,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Krzysztof Górski,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Krzysztof Młynek,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 xml:space="preserve">Dr hab. inż. Andrzej </w:t>
      </w:r>
      <w:proofErr w:type="spellStart"/>
      <w:r w:rsidRPr="00C75FC0">
        <w:rPr>
          <w:rFonts w:ascii="Arial" w:hAnsi="Arial" w:cs="Arial"/>
          <w:sz w:val="22"/>
          <w:szCs w:val="24"/>
        </w:rPr>
        <w:t>Zybert</w:t>
      </w:r>
      <w:proofErr w:type="spellEnd"/>
      <w:r w:rsidRPr="00C75FC0">
        <w:rPr>
          <w:rFonts w:ascii="Arial" w:hAnsi="Arial" w:cs="Arial"/>
          <w:sz w:val="22"/>
          <w:szCs w:val="24"/>
        </w:rPr>
        <w:t>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7.</w:t>
      </w:r>
      <w:r w:rsidRPr="00C75FC0">
        <w:rPr>
          <w:rFonts w:ascii="Arial" w:hAnsi="Arial" w:cs="Arial"/>
          <w:sz w:val="22"/>
          <w:szCs w:val="24"/>
        </w:rPr>
        <w:tab/>
        <w:t>Dr inż. Dorota Kołodziejczyk - członek .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nauki: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  <w:t>Prof. dr hab. Piotr Guliński – przewodniczący;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Prof. dr hab. Stanisław Kondracki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Dr hab. inż. Katarzyna Andraszek,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hab. inż. Ewa Wójcik,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hab. inż. Anna Wysokińska,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6.</w:t>
      </w:r>
      <w:r w:rsidRPr="00C75FC0">
        <w:rPr>
          <w:rFonts w:ascii="Arial" w:hAnsi="Arial" w:cs="Arial"/>
          <w:sz w:val="22"/>
          <w:szCs w:val="24"/>
        </w:rPr>
        <w:tab/>
        <w:t>Dr hab. inż. Halina Sieczkowska, prof. uczelni – członek;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7.</w:t>
      </w:r>
      <w:r w:rsidRPr="00C75FC0">
        <w:rPr>
          <w:rFonts w:ascii="Arial" w:hAnsi="Arial" w:cs="Arial"/>
          <w:sz w:val="22"/>
          <w:szCs w:val="24"/>
        </w:rPr>
        <w:tab/>
        <w:t xml:space="preserve">Dr hab. inż. Andrzej </w:t>
      </w:r>
      <w:proofErr w:type="spellStart"/>
      <w:r w:rsidRPr="00C75FC0">
        <w:rPr>
          <w:rFonts w:ascii="Arial" w:hAnsi="Arial" w:cs="Arial"/>
          <w:sz w:val="22"/>
          <w:szCs w:val="24"/>
        </w:rPr>
        <w:t>Zybert</w:t>
      </w:r>
      <w:proofErr w:type="spellEnd"/>
      <w:r w:rsidRPr="00C75FC0">
        <w:rPr>
          <w:rFonts w:ascii="Arial" w:hAnsi="Arial" w:cs="Arial"/>
          <w:sz w:val="22"/>
          <w:szCs w:val="24"/>
        </w:rPr>
        <w:t>, prof. uczelni – członek.</w:t>
      </w:r>
    </w:p>
    <w:p w:rsidR="00ED5211" w:rsidRPr="00C75FC0" w:rsidRDefault="00ED5211" w:rsidP="00ED5211">
      <w:pPr>
        <w:jc w:val="both"/>
        <w:rPr>
          <w:rFonts w:ascii="Arial" w:hAnsi="Arial" w:cs="Arial"/>
          <w:sz w:val="22"/>
          <w:szCs w:val="24"/>
        </w:rPr>
      </w:pPr>
    </w:p>
    <w:p w:rsidR="00ED5211" w:rsidRPr="00C75FC0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ED5211" w:rsidRDefault="00ED5211" w:rsidP="00ED5211">
      <w:pPr>
        <w:jc w:val="both"/>
        <w:rPr>
          <w:rFonts w:ascii="Arial" w:hAnsi="Arial" w:cs="Arial"/>
          <w:b/>
          <w:sz w:val="22"/>
          <w:szCs w:val="24"/>
        </w:rPr>
      </w:pPr>
      <w:r w:rsidRPr="00C75FC0">
        <w:rPr>
          <w:rFonts w:ascii="Arial" w:hAnsi="Arial" w:cs="Arial"/>
          <w:b/>
          <w:sz w:val="22"/>
          <w:szCs w:val="24"/>
        </w:rPr>
        <w:t>Zespół ds. promocji:</w:t>
      </w:r>
    </w:p>
    <w:p w:rsidR="00C75FC0" w:rsidRPr="00C75FC0" w:rsidRDefault="00C75FC0" w:rsidP="00ED5211">
      <w:pPr>
        <w:jc w:val="both"/>
        <w:rPr>
          <w:rFonts w:ascii="Arial" w:hAnsi="Arial" w:cs="Arial"/>
          <w:b/>
          <w:sz w:val="22"/>
          <w:szCs w:val="24"/>
        </w:rPr>
      </w:pPr>
    </w:p>
    <w:p w:rsidR="00C75FC0" w:rsidRPr="00C75FC0" w:rsidRDefault="00ED5211" w:rsidP="00C75FC0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</w:r>
      <w:r w:rsidR="00C75FC0" w:rsidRPr="00C75FC0">
        <w:rPr>
          <w:rFonts w:ascii="Arial" w:hAnsi="Arial" w:cs="Arial"/>
          <w:sz w:val="22"/>
          <w:szCs w:val="24"/>
        </w:rPr>
        <w:t>Dr hab. inż. Krzysztof Górski, prof. uczelni – przewodniczący;</w:t>
      </w:r>
    </w:p>
    <w:p w:rsidR="00C75FC0" w:rsidRPr="00C75FC0" w:rsidRDefault="00C75FC0" w:rsidP="00C75FC0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Dr hab. inż. Krzysztof Młynek, prof. uczelni – członek;</w:t>
      </w:r>
    </w:p>
    <w:p w:rsidR="00C75FC0" w:rsidRPr="00C75FC0" w:rsidRDefault="00C75FC0" w:rsidP="00C75FC0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>Dr inż. Agata Danielewicz – członek;</w:t>
      </w:r>
    </w:p>
    <w:p w:rsidR="00C75FC0" w:rsidRPr="00C75FC0" w:rsidRDefault="00C75FC0" w:rsidP="00C75FC0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4.</w:t>
      </w:r>
      <w:r w:rsidRPr="00C75FC0">
        <w:rPr>
          <w:rFonts w:ascii="Arial" w:hAnsi="Arial" w:cs="Arial"/>
          <w:sz w:val="22"/>
          <w:szCs w:val="24"/>
        </w:rPr>
        <w:tab/>
        <w:t>Dr inż. Dorota Kołodziejczyk – członek;</w:t>
      </w:r>
    </w:p>
    <w:p w:rsidR="00ED5211" w:rsidRDefault="00C75FC0" w:rsidP="00C75FC0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5.</w:t>
      </w:r>
      <w:r w:rsidRPr="00C75FC0">
        <w:rPr>
          <w:rFonts w:ascii="Arial" w:hAnsi="Arial" w:cs="Arial"/>
          <w:sz w:val="22"/>
          <w:szCs w:val="24"/>
        </w:rPr>
        <w:tab/>
        <w:t>Dr inż. Krystian Tarczyński – członek.</w:t>
      </w:r>
      <w:r w:rsidR="00ED5211" w:rsidRPr="00C75FC0">
        <w:rPr>
          <w:rFonts w:ascii="Arial" w:hAnsi="Arial" w:cs="Arial"/>
          <w:sz w:val="22"/>
          <w:szCs w:val="24"/>
        </w:rPr>
        <w:t>.</w:t>
      </w:r>
    </w:p>
    <w:p w:rsidR="008126C8" w:rsidRDefault="008126C8" w:rsidP="00C75FC0">
      <w:pPr>
        <w:jc w:val="both"/>
        <w:rPr>
          <w:rFonts w:ascii="Arial" w:hAnsi="Arial" w:cs="Arial"/>
          <w:sz w:val="22"/>
          <w:szCs w:val="24"/>
        </w:rPr>
      </w:pPr>
    </w:p>
    <w:p w:rsidR="008126C8" w:rsidRPr="008126C8" w:rsidRDefault="008126C8" w:rsidP="008126C8">
      <w:pPr>
        <w:jc w:val="both"/>
        <w:rPr>
          <w:rFonts w:ascii="Arial" w:hAnsi="Arial" w:cs="Arial"/>
          <w:b/>
          <w:sz w:val="22"/>
          <w:szCs w:val="24"/>
        </w:rPr>
      </w:pPr>
      <w:r w:rsidRPr="008126C8">
        <w:rPr>
          <w:rFonts w:ascii="Arial" w:hAnsi="Arial" w:cs="Arial"/>
          <w:b/>
          <w:sz w:val="22"/>
          <w:szCs w:val="24"/>
        </w:rPr>
        <w:lastRenderedPageBreak/>
        <w:t>Zespół</w:t>
      </w:r>
      <w:r>
        <w:rPr>
          <w:rFonts w:ascii="Arial" w:hAnsi="Arial" w:cs="Arial"/>
          <w:b/>
          <w:sz w:val="22"/>
          <w:szCs w:val="24"/>
        </w:rPr>
        <w:t xml:space="preserve"> doradczy</w:t>
      </w:r>
      <w:r w:rsidRPr="008126C8">
        <w:rPr>
          <w:rFonts w:ascii="Arial" w:hAnsi="Arial" w:cs="Arial"/>
          <w:b/>
          <w:sz w:val="22"/>
          <w:szCs w:val="24"/>
        </w:rPr>
        <w:t xml:space="preserve"> ds. dobrostanu zwierząt utrzymywanych na Wydziale Nauk Rolniczych:</w:t>
      </w:r>
    </w:p>
    <w:p w:rsidR="008126C8" w:rsidRPr="00C75FC0" w:rsidRDefault="008126C8" w:rsidP="008126C8">
      <w:pPr>
        <w:jc w:val="both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8126C8" w:rsidRPr="00C75FC0" w:rsidRDefault="008126C8" w:rsidP="008126C8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1.</w:t>
      </w:r>
      <w:r w:rsidRPr="00C75FC0">
        <w:rPr>
          <w:rFonts w:ascii="Arial" w:hAnsi="Arial" w:cs="Arial"/>
          <w:sz w:val="22"/>
          <w:szCs w:val="24"/>
        </w:rPr>
        <w:tab/>
      </w:r>
      <w:r w:rsidRPr="008126C8">
        <w:rPr>
          <w:rFonts w:ascii="Arial" w:hAnsi="Arial" w:cs="Arial"/>
          <w:sz w:val="22"/>
          <w:szCs w:val="24"/>
        </w:rPr>
        <w:t xml:space="preserve">Prof. dr hab. Dorota Banaszewska </w:t>
      </w:r>
      <w:r>
        <w:rPr>
          <w:rFonts w:ascii="Arial" w:hAnsi="Arial" w:cs="Arial"/>
          <w:sz w:val="22"/>
          <w:szCs w:val="24"/>
        </w:rPr>
        <w:t>– przewodnicząca</w:t>
      </w:r>
      <w:r w:rsidRPr="00C75FC0">
        <w:rPr>
          <w:rFonts w:ascii="Arial" w:hAnsi="Arial" w:cs="Arial"/>
          <w:sz w:val="22"/>
          <w:szCs w:val="24"/>
        </w:rPr>
        <w:t>;</w:t>
      </w:r>
    </w:p>
    <w:p w:rsidR="008126C8" w:rsidRPr="00C75FC0" w:rsidRDefault="008126C8" w:rsidP="008126C8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2.</w:t>
      </w:r>
      <w:r w:rsidRPr="00C75FC0">
        <w:rPr>
          <w:rFonts w:ascii="Arial" w:hAnsi="Arial" w:cs="Arial"/>
          <w:sz w:val="22"/>
          <w:szCs w:val="24"/>
        </w:rPr>
        <w:tab/>
        <w:t>Dr hab. inż. Krzysztof Młynek, prof. uczelni – członek;</w:t>
      </w:r>
    </w:p>
    <w:p w:rsidR="008126C8" w:rsidRPr="00C75FC0" w:rsidRDefault="008126C8" w:rsidP="008126C8">
      <w:pPr>
        <w:jc w:val="both"/>
        <w:rPr>
          <w:rFonts w:ascii="Arial" w:hAnsi="Arial" w:cs="Arial"/>
          <w:sz w:val="22"/>
          <w:szCs w:val="24"/>
        </w:rPr>
      </w:pPr>
      <w:r w:rsidRPr="00C75FC0">
        <w:rPr>
          <w:rFonts w:ascii="Arial" w:hAnsi="Arial" w:cs="Arial"/>
          <w:sz w:val="22"/>
          <w:szCs w:val="24"/>
        </w:rPr>
        <w:t>3.</w:t>
      </w:r>
      <w:r w:rsidRPr="00C75FC0">
        <w:rPr>
          <w:rFonts w:ascii="Arial" w:hAnsi="Arial" w:cs="Arial"/>
          <w:sz w:val="22"/>
          <w:szCs w:val="24"/>
        </w:rPr>
        <w:tab/>
        <w:t xml:space="preserve">Dr inż. </w:t>
      </w:r>
      <w:r w:rsidRPr="008126C8">
        <w:rPr>
          <w:rFonts w:ascii="Arial" w:hAnsi="Arial" w:cs="Arial"/>
          <w:sz w:val="22"/>
          <w:szCs w:val="24"/>
        </w:rPr>
        <w:t xml:space="preserve">Dorota Kołodziejczyk </w:t>
      </w:r>
      <w:r w:rsidRPr="00C75FC0">
        <w:rPr>
          <w:rFonts w:ascii="Arial" w:hAnsi="Arial" w:cs="Arial"/>
          <w:sz w:val="22"/>
          <w:szCs w:val="24"/>
        </w:rPr>
        <w:t>– członek</w:t>
      </w:r>
      <w:r>
        <w:rPr>
          <w:rFonts w:ascii="Arial" w:hAnsi="Arial" w:cs="Arial"/>
          <w:sz w:val="22"/>
          <w:szCs w:val="24"/>
        </w:rPr>
        <w:t>.</w:t>
      </w:r>
    </w:p>
    <w:p w:rsidR="008126C8" w:rsidRDefault="008126C8" w:rsidP="008126C8">
      <w:pPr>
        <w:jc w:val="both"/>
        <w:rPr>
          <w:rFonts w:ascii="Arial" w:hAnsi="Arial" w:cs="Arial"/>
          <w:sz w:val="22"/>
          <w:szCs w:val="24"/>
        </w:rPr>
      </w:pPr>
    </w:p>
    <w:sectPr w:rsidR="008126C8" w:rsidSect="00C75FC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1D3D"/>
    <w:multiLevelType w:val="hybridMultilevel"/>
    <w:tmpl w:val="B1569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0762"/>
    <w:multiLevelType w:val="hybridMultilevel"/>
    <w:tmpl w:val="AB7AF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11"/>
    <w:rsid w:val="001345CE"/>
    <w:rsid w:val="001C270F"/>
    <w:rsid w:val="00594A77"/>
    <w:rsid w:val="008126C8"/>
    <w:rsid w:val="009D1A10"/>
    <w:rsid w:val="00B11AAD"/>
    <w:rsid w:val="00C75FC0"/>
    <w:rsid w:val="00D57E95"/>
    <w:rsid w:val="00ED5211"/>
    <w:rsid w:val="00F2469A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0E5A"/>
  <w15:chartTrackingRefBased/>
  <w15:docId w15:val="{3CD0F54F-9EFD-48E1-A8DF-A27A0090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A1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2025-11-07T09:14:00Z</cp:lastPrinted>
  <dcterms:created xsi:type="dcterms:W3CDTF">2025-11-07T08:54:00Z</dcterms:created>
  <dcterms:modified xsi:type="dcterms:W3CDTF">2025-11-07T09:48:00Z</dcterms:modified>
</cp:coreProperties>
</file>